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715CF" w:rsidRPr="001C4A7D" w:rsidRDefault="00A90E05" w:rsidP="001B00C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pacing w:val="-1"/>
          <w:lang w:val="es-ES_tradnl" w:bidi="en-US"/>
        </w:rPr>
      </w:pPr>
      <w:r w:rsidRPr="00A90E05">
        <w:rPr>
          <w:i/>
          <w:iCs/>
          <w:noProof/>
          <w:color w:val="000000"/>
          <w:spacing w:val="-1"/>
          <w:lang w:val="es-ES_trad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48.05pt;margin-top:-4.15pt;width:360.45pt;height:99pt;z-index:251657728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1B00C3" w:rsidRPr="006263BB" w:rsidRDefault="001B00C3" w:rsidP="001B00C3">
                  <w:pPr>
                    <w:shd w:val="clear" w:color="auto" w:fill="202020"/>
                    <w:rPr>
                      <w:b/>
                      <w:sz w:val="44"/>
                      <w:u w:val="single"/>
                    </w:rPr>
                  </w:pPr>
                  <w:r w:rsidRPr="006263BB">
                    <w:rPr>
                      <w:b/>
                      <w:sz w:val="44"/>
                      <w:u w:val="single"/>
                    </w:rPr>
                    <w:t>Título I</w:t>
                  </w:r>
                </w:p>
                <w:p w:rsidR="001B00C3" w:rsidRPr="006263BB" w:rsidRDefault="001B00C3" w:rsidP="001B00C3">
                  <w:pPr>
                    <w:shd w:val="clear" w:color="auto" w:fill="202020"/>
                    <w:rPr>
                      <w:b/>
                      <w:sz w:val="44"/>
                    </w:rPr>
                  </w:pPr>
                  <w:r w:rsidRPr="006263BB">
                    <w:rPr>
                      <w:b/>
                      <w:sz w:val="44"/>
                    </w:rPr>
                    <w:t xml:space="preserve">Plan de Participación para Padres, Familias y la Comunidad, </w:t>
                  </w:r>
                  <w:proofErr w:type="gramStart"/>
                  <w:r w:rsidR="00662AF4">
                    <w:rPr>
                      <w:b/>
                      <w:sz w:val="44"/>
                    </w:rPr>
                    <w:t>2013</w:t>
                  </w:r>
                  <w:proofErr w:type="gramEnd"/>
                  <w:r w:rsidR="00662AF4">
                    <w:rPr>
                      <w:b/>
                      <w:sz w:val="44"/>
                    </w:rPr>
                    <w:t>-2014</w:t>
                  </w:r>
                </w:p>
              </w:txbxContent>
            </v:textbox>
            <w10:wrap type="tight"/>
          </v:shape>
        </w:pict>
      </w:r>
      <w:r w:rsidR="00977A90">
        <w:rPr>
          <w:i/>
          <w:iCs/>
          <w:noProof/>
          <w:color w:val="000000"/>
          <w:spacing w:val="-1"/>
        </w:rPr>
        <w:drawing>
          <wp:inline distT="0" distB="0" distL="0" distR="0">
            <wp:extent cx="6543675" cy="1152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12" w:rsidRDefault="004D1F12" w:rsidP="001B00C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pacing w:val="-1"/>
          <w:sz w:val="22"/>
          <w:szCs w:val="22"/>
          <w:lang w:val="es-ES_tradnl" w:bidi="en-US"/>
        </w:rPr>
      </w:pPr>
    </w:p>
    <w:p w:rsidR="001B00C3" w:rsidRPr="0074605B" w:rsidRDefault="004D1F12" w:rsidP="001B00C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pacing w:val="-1"/>
          <w:sz w:val="22"/>
          <w:szCs w:val="22"/>
          <w:lang w:val="es-ES_tradnl" w:bidi="en-US"/>
        </w:rPr>
      </w:pPr>
      <w:r>
        <w:rPr>
          <w:i/>
          <w:iCs/>
          <w:color w:val="000000"/>
          <w:spacing w:val="-1"/>
          <w:sz w:val="22"/>
          <w:szCs w:val="22"/>
          <w:lang w:val="es-ES_tradnl" w:bidi="en-US"/>
        </w:rPr>
        <w:t xml:space="preserve">Este documento explica cómo la </w:t>
      </w:r>
      <w:r w:rsidR="001B00C3" w:rsidRPr="0074605B">
        <w:rPr>
          <w:i/>
          <w:iCs/>
          <w:color w:val="000000"/>
          <w:spacing w:val="-1"/>
          <w:sz w:val="22"/>
          <w:szCs w:val="22"/>
          <w:lang w:val="es-ES_tradnl" w:bidi="en-US"/>
        </w:rPr>
        <w:t>Oficina de Título I trabaja conjuntamente con los padres y las familias de estudiantes de Título I para asistirles en la aceleración del logro académico de su niño/a.  Este documento se encuentra en línea con la Norma 10000 del Sistema de Escuelas Públicas del Condado de Howard, Participación de los Padres, las Familias y la Comunidad, el Plan Maestro del Puente hacia la Excelencia y ha sido desarrollado mediante la colaboración continua de los padres y familias de estudiantes de Título I.</w:t>
      </w:r>
    </w:p>
    <w:p w:rsidR="001B00C3" w:rsidRPr="0074605B" w:rsidRDefault="001B00C3" w:rsidP="001B00C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spacing w:val="-1"/>
          <w:sz w:val="22"/>
          <w:lang w:val="es-ES_tradnl" w:bidi="en-US"/>
        </w:rPr>
      </w:pPr>
    </w:p>
    <w:p w:rsidR="001B00C3" w:rsidRPr="0074605B" w:rsidRDefault="001B00C3" w:rsidP="001B00C3">
      <w:pPr>
        <w:widowControl w:val="0"/>
        <w:suppressAutoHyphens/>
        <w:autoSpaceDE w:val="0"/>
        <w:autoSpaceDN w:val="0"/>
        <w:adjustRightInd w:val="0"/>
        <w:spacing w:after="90"/>
        <w:textAlignment w:val="center"/>
        <w:rPr>
          <w:b/>
          <w:bCs/>
          <w:color w:val="000000"/>
          <w:spacing w:val="-1"/>
          <w:sz w:val="22"/>
          <w:lang w:val="es-ES_tradnl" w:bidi="en-US"/>
        </w:rPr>
      </w:pPr>
      <w:r w:rsidRPr="0074605B">
        <w:rPr>
          <w:rStyle w:val="Heading"/>
          <w:rFonts w:ascii="Times New Roman" w:hAnsi="Times New Roman" w:cs="Times New Roman"/>
          <w:sz w:val="22"/>
          <w:szCs w:val="24"/>
          <w:lang w:val="es-ES_tradnl" w:bidi="en-US"/>
        </w:rPr>
        <w:t xml:space="preserve">Expectativas Generales </w:t>
      </w:r>
    </w:p>
    <w:p w:rsidR="001B00C3" w:rsidRPr="0074605B" w:rsidRDefault="001B00C3" w:rsidP="001B00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8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 xml:space="preserve">En línea con la Norma 10000 del HCPSS, Participación de los Padres, las Familias y la Comunidad, el personal de Título I cree que la educación de los niños es una responsabilidad compartida por los padres, las familias, el sistema escolar y la comunidad. </w:t>
      </w:r>
    </w:p>
    <w:p w:rsidR="001B00C3" w:rsidRPr="0074605B" w:rsidRDefault="001B00C3" w:rsidP="001B00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8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>La Oficina de Título I reconoce al padre como el primer maestro y maestro de por vida.  Es esencial hacer partícipes a los padres en las decisiones educativas como defensores interesados en sus niños. El personal de la Oficina de Título I se compromete a promover la participación de todos los padres de estudiantes en el programa de Título I.</w:t>
      </w:r>
    </w:p>
    <w:p w:rsidR="001B00C3" w:rsidRPr="0074605B" w:rsidRDefault="001B00C3" w:rsidP="001B00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8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>El personal de la Oficina de Título I apoya la colaboración con los padres y la comunidad como participantes en el organismo escolar y como socios activos en la proyección de las metas y filosofía del sistema escolar.</w:t>
      </w:r>
    </w:p>
    <w:p w:rsidR="001B00C3" w:rsidRPr="0074605B" w:rsidRDefault="001B00C3" w:rsidP="001B00C3">
      <w:pPr>
        <w:widowControl w:val="0"/>
        <w:suppressAutoHyphens/>
        <w:autoSpaceDE w:val="0"/>
        <w:autoSpaceDN w:val="0"/>
        <w:adjustRightInd w:val="0"/>
        <w:spacing w:after="90"/>
        <w:textAlignment w:val="center"/>
        <w:rPr>
          <w:rStyle w:val="Heading"/>
        </w:rPr>
      </w:pPr>
      <w:r w:rsidRPr="0074605B">
        <w:rPr>
          <w:rStyle w:val="Heading"/>
          <w:rFonts w:ascii="Times New Roman" w:hAnsi="Times New Roman" w:cs="Times New Roman"/>
          <w:sz w:val="22"/>
          <w:szCs w:val="24"/>
          <w:lang w:val="es-ES_tradnl" w:bidi="en-US"/>
        </w:rPr>
        <w:t>Los padres Participan en el Desarrollo del Plan de Título I</w:t>
      </w:r>
    </w:p>
    <w:p w:rsidR="001B00C3" w:rsidRPr="0074605B" w:rsidRDefault="001B00C3" w:rsidP="001B00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>El personal de la Oficina de Título I hará partícipe a los padres en el desarrollo y evaluación del Plan de Participación para Padres, Familias y la Comunidad de Título I del HCPSS al reunirse con padres de estudiantes de Título I, al menos una vez al año, para su opinión sobre el contenido y efectividad del plan.</w:t>
      </w:r>
    </w:p>
    <w:p w:rsidR="001B00C3" w:rsidRPr="0074605B" w:rsidRDefault="001B00C3" w:rsidP="001B00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8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 xml:space="preserve">El personal de la Oficina de Título I trabaja con las escuelas para asegurarse de que los padres participen en una encuesta anual (en persona, por teléfono o por escrito) para obtener opiniones sobre el contenido y efectividad del plan de Título I. </w:t>
      </w:r>
    </w:p>
    <w:p w:rsidR="001B00C3" w:rsidRPr="0074605B" w:rsidRDefault="001B00C3" w:rsidP="001B00C3">
      <w:pPr>
        <w:widowControl w:val="0"/>
        <w:suppressAutoHyphens/>
        <w:autoSpaceDE w:val="0"/>
        <w:autoSpaceDN w:val="0"/>
        <w:adjustRightInd w:val="0"/>
        <w:spacing w:after="90"/>
        <w:textAlignment w:val="center"/>
        <w:rPr>
          <w:color w:val="000000"/>
          <w:spacing w:val="-1"/>
          <w:sz w:val="22"/>
          <w:lang w:val="es-ES_tradnl" w:bidi="en-US"/>
        </w:rPr>
      </w:pPr>
      <w:r w:rsidRPr="0074605B">
        <w:rPr>
          <w:rStyle w:val="Heading"/>
          <w:rFonts w:ascii="Times New Roman" w:hAnsi="Times New Roman" w:cs="Times New Roman"/>
          <w:sz w:val="22"/>
          <w:szCs w:val="24"/>
          <w:lang w:val="es-ES_tradnl" w:bidi="en-US"/>
        </w:rPr>
        <w:t xml:space="preserve">El Papel de la Oficina de Título I </w:t>
      </w:r>
    </w:p>
    <w:p w:rsidR="001B00C3" w:rsidRPr="0074605B" w:rsidRDefault="001B00C3" w:rsidP="001B00C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8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>El personal de la Oficina de Título I se reúne mensualmente con los directores y maestros de cada escuela de Título I para proporcionar desarrollo profesional y asistencia técnica.  La capacitación cubre temas como aumentando la participación de padres, maximizando el progreso de los estudiantes y utilizando datos para informar la instrucción e intervención.</w:t>
      </w:r>
    </w:p>
    <w:p w:rsidR="001B00C3" w:rsidRPr="0074605B" w:rsidRDefault="001B00C3" w:rsidP="001B00C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8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 xml:space="preserve">El personal de la Oficina de Título I controla las actividades de alcance a familias como el programa de Mamá Gansa, Noches de Lectura Familiar, Noches Familiares de Matemáticas y Noches Familiares de Tecnología, de manera frecuente.   </w:t>
      </w:r>
    </w:p>
    <w:p w:rsidR="001B00C3" w:rsidRPr="0074605B" w:rsidRDefault="001B00C3" w:rsidP="001B00C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8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 xml:space="preserve">Mediante el desarrollo profesional con directores y maestros, el personal de la Oficina de Título I trabaja con cada escuela para reclutar e identificar a padres para participar en equipos de toma de decisión a nivel escolar y para proporcionar oportunidades para que los padres sean voluntarios.  </w:t>
      </w:r>
    </w:p>
    <w:p w:rsidR="001B00C3" w:rsidRPr="0074605B" w:rsidRDefault="001B00C3" w:rsidP="001B00C3">
      <w:pPr>
        <w:widowControl w:val="0"/>
        <w:suppressAutoHyphens/>
        <w:autoSpaceDE w:val="0"/>
        <w:autoSpaceDN w:val="0"/>
        <w:adjustRightInd w:val="0"/>
        <w:spacing w:after="90"/>
        <w:textAlignment w:val="center"/>
        <w:rPr>
          <w:color w:val="000000"/>
          <w:spacing w:val="-1"/>
          <w:sz w:val="22"/>
          <w:lang w:val="es-ES_tradnl" w:bidi="en-US"/>
        </w:rPr>
      </w:pPr>
      <w:r w:rsidRPr="0074605B">
        <w:rPr>
          <w:rStyle w:val="Heading"/>
          <w:rFonts w:ascii="Times New Roman" w:hAnsi="Times New Roman" w:cs="Times New Roman"/>
          <w:sz w:val="22"/>
          <w:szCs w:val="24"/>
          <w:lang w:val="es-ES_tradnl" w:bidi="en-US"/>
        </w:rPr>
        <w:t>Creando Capacidad</w:t>
      </w:r>
      <w:r w:rsidRPr="0074605B">
        <w:rPr>
          <w:color w:val="000000"/>
          <w:spacing w:val="-1"/>
          <w:sz w:val="22"/>
          <w:lang w:val="es-ES_tradnl" w:bidi="en-US"/>
        </w:rPr>
        <w:t xml:space="preserve"> </w:t>
      </w:r>
    </w:p>
    <w:p w:rsidR="001B00C3" w:rsidRPr="0074605B" w:rsidRDefault="001B00C3" w:rsidP="001B00C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7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>La Oficina de Título I desarrolla presentaciones que las escuelas de Título I pueden modificar y usar para explicar el Programa de Título I a familias y miembros de la comunidad.</w:t>
      </w:r>
    </w:p>
    <w:p w:rsidR="001B00C3" w:rsidRPr="0074605B" w:rsidRDefault="001B00C3" w:rsidP="001B00C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7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 xml:space="preserve">La Oficina de Título I distribuye recursos y materiales informativos a los padres que ayudan a explicar temas como el logro académico al nivel del grado, incluso </w:t>
      </w:r>
      <w:r w:rsidRPr="0074605B">
        <w:rPr>
          <w:i/>
          <w:color w:val="000000"/>
          <w:sz w:val="22"/>
          <w:lang w:val="es-ES_tradnl" w:bidi="en-US"/>
        </w:rPr>
        <w:t>Lo Que Su Niño/a Va a Aprender</w:t>
      </w:r>
      <w:r w:rsidRPr="0074605B">
        <w:rPr>
          <w:color w:val="000000"/>
          <w:sz w:val="22"/>
          <w:lang w:val="es-ES_tradnl" w:bidi="en-US"/>
        </w:rPr>
        <w:t xml:space="preserve">, información de Título I y evaluaciones a nivel estatal y local.  Estos recursos se envían a las casas con los estudiantes, se distribuyen a los padres en las noches familiares y se encuentran disponibles en cada escuela a lo largo del año. </w:t>
      </w:r>
    </w:p>
    <w:p w:rsidR="001B00C3" w:rsidRPr="0074605B" w:rsidRDefault="001B00C3" w:rsidP="001B00C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7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>El sitio de Internet del sistema escolar (www.hcpss.org) y el canal de televisión (Comcast 95/Verizon 42) proporcionan información sobre el plan de estudios y estrategias que los padres pueden utilizar para apoyar el aprendizaje en sus casas en inglés, español y otros idiomas.</w:t>
      </w:r>
    </w:p>
    <w:p w:rsidR="001B00C3" w:rsidRPr="0074605B" w:rsidRDefault="001B00C3" w:rsidP="001B00C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7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>La Oficina de Título I colabora con la Oficina de Relaciones Públicas del sistema escolar para proporcionar a padres con boletines informativos quincenales por e-mail.  El programa de boletines informativos electrónicos del HCPSS ayuda a informar a padres sobre actividades como oportunidades en la escuela de verano, conferencias de padres y maestros y celebraciones de logros de estudiantes.</w:t>
      </w:r>
    </w:p>
    <w:p w:rsidR="001B00C3" w:rsidRPr="0074605B" w:rsidRDefault="001B00C3" w:rsidP="001B00C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7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>En colaboración con los programas para padres, la Oficina de Título I proporciona materiales y capacitación a padres, al menos dos veces al año, para facilitar la habilidad de los padres para trabajar con sus niños en sus casas para aumentar su logro en lectura y matemáticas.</w:t>
      </w:r>
    </w:p>
    <w:p w:rsidR="001B00C3" w:rsidRPr="0074605B" w:rsidRDefault="001B00C3" w:rsidP="001B00C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7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 xml:space="preserve">La Oficina de Título I trabaja con el personal escolar de Título I cada trimestre para compartir oportunidades de capacitación para padres al nivel del distrito que se concentran en el apoyo del logro de los estudiantes en lectura y matemáticas mediante sitios de Internet, boletines informativos, material entregado durante la capacitación, llamadas telefónicas y otros medios.  </w:t>
      </w:r>
    </w:p>
    <w:p w:rsidR="001B00C3" w:rsidRPr="0074605B" w:rsidRDefault="001B00C3" w:rsidP="001B00C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7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>La Oficina de Título I proporciona desarrollo profesional mensua</w:t>
      </w:r>
      <w:r>
        <w:rPr>
          <w:color w:val="000000"/>
          <w:sz w:val="22"/>
          <w:lang w:val="es-ES_tradnl" w:bidi="en-US"/>
        </w:rPr>
        <w:t xml:space="preserve">l para maestros y directores </w:t>
      </w:r>
      <w:r w:rsidR="000C6982" w:rsidRPr="00EE04FE">
        <w:rPr>
          <w:color w:val="000000"/>
          <w:sz w:val="22"/>
          <w:lang w:val="es-ES_tradnl" w:bidi="en-US"/>
        </w:rPr>
        <w:t>de las e</w:t>
      </w:r>
      <w:r w:rsidRPr="00EE04FE">
        <w:rPr>
          <w:color w:val="000000"/>
          <w:sz w:val="22"/>
          <w:lang w:val="es-ES_tradnl" w:bidi="en-US"/>
        </w:rPr>
        <w:t xml:space="preserve">scuelas De Toda La Escuela y las </w:t>
      </w:r>
      <w:r w:rsidRPr="0074605B">
        <w:rPr>
          <w:color w:val="000000"/>
          <w:sz w:val="22"/>
          <w:lang w:val="es-ES_tradnl" w:bidi="en-US"/>
        </w:rPr>
        <w:t>Escuelas Identificadas para Asistencia para ayudarles a aceptar a los padres como socios igualitarios. La Oficina de Título I coordinará con las escuelas para recopilar las opiniones de padres ya sea mediante una encuesta escrita o durante reuniones para identificar lo que los padres quieren que los maestros sepan sobre un trabajo conjunto efectivo.  La Oficina de Título I apoyará a las escuelas para que se reúnan con los padres y maestros para discutir cómo los maestros pueden apoyar a los padres y los padres pueden apoyar a los maestros.</w:t>
      </w:r>
    </w:p>
    <w:p w:rsidR="001B00C3" w:rsidRPr="0074605B" w:rsidRDefault="001B00C3" w:rsidP="001B00C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7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 xml:space="preserve">Cada año, la Oficina de Título I coordina con las escuelas para evaluar el programa/las actividades de Título I y compartir opiniones con los maestros y </w:t>
      </w:r>
      <w:r w:rsidR="00977A90" w:rsidRPr="00EE04FE">
        <w:rPr>
          <w:color w:val="000000"/>
          <w:sz w:val="22"/>
          <w:lang w:val="es-ES_tradnl" w:bidi="en-US"/>
        </w:rPr>
        <w:t>directores de las e</w:t>
      </w:r>
      <w:r w:rsidRPr="00EE04FE">
        <w:rPr>
          <w:color w:val="000000"/>
          <w:sz w:val="22"/>
          <w:lang w:val="es-ES_tradnl" w:bidi="en-US"/>
        </w:rPr>
        <w:t xml:space="preserve">scuelas De Toda La Escuela y </w:t>
      </w:r>
      <w:r w:rsidR="00977A90" w:rsidRPr="00EE04FE">
        <w:rPr>
          <w:color w:val="000000"/>
          <w:sz w:val="22"/>
          <w:lang w:val="es-ES_tradnl" w:bidi="en-US"/>
        </w:rPr>
        <w:t xml:space="preserve">las </w:t>
      </w:r>
      <w:r w:rsidRPr="00EE04FE">
        <w:rPr>
          <w:color w:val="000000"/>
          <w:sz w:val="22"/>
          <w:lang w:val="es-ES_tradnl" w:bidi="en-US"/>
        </w:rPr>
        <w:t>Escuelas</w:t>
      </w:r>
      <w:r w:rsidRPr="0074605B">
        <w:rPr>
          <w:color w:val="000000"/>
          <w:sz w:val="22"/>
          <w:lang w:val="es-ES_tradnl" w:bidi="en-US"/>
        </w:rPr>
        <w:t xml:space="preserve"> Identificadas para Asistencia. Las opiniones se recopilan de los padres para ayudar a planificar el desarrollo profesional para los maestros y directores de Escuelas Identificadas para Asistencia.</w:t>
      </w:r>
    </w:p>
    <w:p w:rsidR="001B00C3" w:rsidRPr="0074605B" w:rsidRDefault="001B00C3" w:rsidP="001B00C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7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 xml:space="preserve">La Oficina de Título I se reúne con </w:t>
      </w:r>
      <w:r w:rsidRPr="0074605B">
        <w:rPr>
          <w:i/>
          <w:color w:val="000000"/>
          <w:sz w:val="22"/>
          <w:lang w:val="es-ES_tradnl" w:bidi="en-US"/>
        </w:rPr>
        <w:t>Head Start</w:t>
      </w:r>
      <w:r w:rsidRPr="0074605B">
        <w:rPr>
          <w:color w:val="000000"/>
          <w:sz w:val="22"/>
          <w:lang w:val="es-ES_tradnl" w:bidi="en-US"/>
        </w:rPr>
        <w:t xml:space="preserve"> frecuentemente para coordinar actividades para la participación de padres. </w:t>
      </w:r>
    </w:p>
    <w:p w:rsidR="001B00C3" w:rsidRPr="0074605B" w:rsidRDefault="001B00C3" w:rsidP="001B00C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7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 xml:space="preserve">Al menos cuatro veces al año, la Oficina de Título I colabora con la Biblioteca del Condado de Howard para proporcionar información, materiales y actividades que ayudan a los padres a fortalecer las habilidades académicas de sus niños en sus casas. </w:t>
      </w:r>
    </w:p>
    <w:p w:rsidR="001B00C3" w:rsidRPr="0074605B" w:rsidRDefault="001B00C3" w:rsidP="001B00C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7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>La Oficina de Título I proporciona intérpretes para padres que participen en actividades de Título I y materiales relativos a Título I traducidos al español, coreano y otros idiomas.</w:t>
      </w:r>
    </w:p>
    <w:p w:rsidR="001B00C3" w:rsidRDefault="001B00C3" w:rsidP="001B00C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70"/>
        <w:textAlignment w:val="center"/>
        <w:rPr>
          <w:color w:val="000000"/>
          <w:sz w:val="22"/>
          <w:lang w:val="es-ES_tradnl" w:bidi="en-US"/>
        </w:rPr>
      </w:pPr>
      <w:r w:rsidRPr="0074605B">
        <w:rPr>
          <w:color w:val="000000"/>
          <w:sz w:val="22"/>
          <w:lang w:val="es-ES_tradnl" w:bidi="en-US"/>
        </w:rPr>
        <w:t>La Oficina de Título I proporciona transporte y cuidado infantil para asegurar el acceso a actividades y programas de alcance de Título I.</w:t>
      </w:r>
    </w:p>
    <w:p w:rsidR="001B00C3" w:rsidRDefault="001B00C3" w:rsidP="001B00C3">
      <w:pPr>
        <w:widowControl w:val="0"/>
        <w:suppressAutoHyphens/>
        <w:autoSpaceDE w:val="0"/>
        <w:autoSpaceDN w:val="0"/>
        <w:adjustRightInd w:val="0"/>
        <w:spacing w:after="270"/>
        <w:ind w:left="432"/>
        <w:textAlignment w:val="center"/>
        <w:rPr>
          <w:color w:val="000000"/>
          <w:sz w:val="22"/>
          <w:lang w:val="es-ES_tradnl" w:bidi="en-US"/>
        </w:rPr>
      </w:pPr>
    </w:p>
    <w:p w:rsidR="001B00C3" w:rsidRPr="0074605B" w:rsidRDefault="001B00C3" w:rsidP="001B00C3">
      <w:pPr>
        <w:widowControl w:val="0"/>
        <w:suppressAutoHyphens/>
        <w:autoSpaceDE w:val="0"/>
        <w:autoSpaceDN w:val="0"/>
        <w:adjustRightInd w:val="0"/>
        <w:spacing w:after="270"/>
        <w:ind w:left="432"/>
        <w:textAlignment w:val="center"/>
        <w:rPr>
          <w:color w:val="000000"/>
          <w:sz w:val="22"/>
          <w:lang w:val="es-ES_tradnl" w:bidi="en-US"/>
        </w:rPr>
      </w:pPr>
    </w:p>
    <w:p w:rsidR="001B00C3" w:rsidRDefault="001B00C3" w:rsidP="001B00C3">
      <w:pPr>
        <w:pStyle w:val="Default"/>
        <w:pBdr>
          <w:top w:val="single" w:sz="4" w:space="1" w:color="auto"/>
        </w:pBdr>
        <w:ind w:left="-240"/>
        <w:jc w:val="center"/>
        <w:rPr>
          <w:rFonts w:ascii="Palatino" w:hAnsi="Palatino" w:cs="Palatino"/>
          <w:b/>
          <w:bCs/>
          <w:color w:val="221E1F"/>
          <w:sz w:val="18"/>
          <w:szCs w:val="18"/>
          <w:lang w:val="es-ES_tradnl"/>
        </w:rPr>
      </w:pPr>
      <w:r w:rsidRPr="009000B5">
        <w:rPr>
          <w:rFonts w:ascii="Palatino" w:hAnsi="Palatino" w:cs="Palatino"/>
          <w:b/>
          <w:bCs/>
          <w:caps/>
          <w:color w:val="221E1F"/>
          <w:sz w:val="18"/>
          <w:szCs w:val="18"/>
          <w:lang w:val="es-ES_tradnl"/>
        </w:rPr>
        <w:t>Sistema de Escuelas Públicas del Condado de Howard</w:t>
      </w:r>
      <w:r w:rsidRPr="001C4A7D">
        <w:rPr>
          <w:rFonts w:ascii="Palatino" w:hAnsi="Palatino" w:cs="Palatino"/>
          <w:b/>
          <w:bCs/>
          <w:color w:val="221E1F"/>
          <w:sz w:val="18"/>
          <w:szCs w:val="18"/>
          <w:lang w:val="es-ES_tradnl"/>
        </w:rPr>
        <w:t xml:space="preserve"> </w:t>
      </w:r>
    </w:p>
    <w:p w:rsidR="001B00C3" w:rsidRPr="009000B5" w:rsidRDefault="001B00C3" w:rsidP="001B00C3">
      <w:pPr>
        <w:pStyle w:val="Default"/>
        <w:pBdr>
          <w:top w:val="single" w:sz="4" w:space="1" w:color="auto"/>
        </w:pBdr>
        <w:ind w:left="-240"/>
        <w:jc w:val="center"/>
        <w:rPr>
          <w:rFonts w:ascii="Palatino" w:hAnsi="Palatino" w:cs="Palatino"/>
          <w:b/>
          <w:bCs/>
          <w:caps/>
          <w:color w:val="221E1F"/>
          <w:sz w:val="18"/>
          <w:szCs w:val="18"/>
          <w:lang w:val="es-ES_tradnl"/>
        </w:rPr>
      </w:pPr>
      <w:r w:rsidRPr="009000B5">
        <w:rPr>
          <w:rFonts w:ascii="Palatino" w:hAnsi="Palatino" w:cs="Palatino"/>
          <w:b/>
          <w:bCs/>
          <w:caps/>
          <w:color w:val="221E1F"/>
          <w:sz w:val="18"/>
          <w:szCs w:val="18"/>
          <w:lang w:val="es-ES_tradnl"/>
        </w:rPr>
        <w:t xml:space="preserve">PROGRAMAS DE INTERVENCIÓN ACADÉMICA/TÍTULO I • 410-313-6761 </w:t>
      </w:r>
    </w:p>
    <w:sectPr w:rsidR="001B00C3" w:rsidRPr="009000B5" w:rsidSect="001B00C3">
      <w:footerReference w:type="default" r:id="rId8"/>
      <w:pgSz w:w="12240" w:h="15840"/>
      <w:pgMar w:top="720" w:right="720" w:bottom="480" w:left="72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01" w:rsidRDefault="00DB2001">
      <w:r>
        <w:separator/>
      </w:r>
    </w:p>
  </w:endnote>
  <w:endnote w:type="continuationSeparator" w:id="0">
    <w:p w:rsidR="00DB2001" w:rsidRDefault="00DB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LTSt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Bold">
    <w:altName w:val="Helvetica Neue Bold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C3" w:rsidRPr="006263BB" w:rsidRDefault="001B00C3">
    <w:pPr>
      <w:pStyle w:val="Footer"/>
      <w:rPr>
        <w:sz w:val="16"/>
      </w:rPr>
    </w:pPr>
    <w:r w:rsidRPr="006263BB">
      <w:rPr>
        <w:sz w:val="16"/>
      </w:rPr>
      <w:t xml:space="preserve">  Title I Parent Involvement (Spanish:  KPC 9/09)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01" w:rsidRDefault="00DB2001">
      <w:r>
        <w:separator/>
      </w:r>
    </w:p>
  </w:footnote>
  <w:footnote w:type="continuationSeparator" w:id="0">
    <w:p w:rsidR="00DB2001" w:rsidRDefault="00DB200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6CB"/>
    <w:multiLevelType w:val="hybridMultilevel"/>
    <w:tmpl w:val="69009954"/>
    <w:lvl w:ilvl="0" w:tplc="D4603B14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A4C79"/>
    <w:multiLevelType w:val="hybridMultilevel"/>
    <w:tmpl w:val="00D8B014"/>
    <w:lvl w:ilvl="0" w:tplc="D4603B14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64150"/>
    <w:multiLevelType w:val="hybridMultilevel"/>
    <w:tmpl w:val="370E99C0"/>
    <w:lvl w:ilvl="0" w:tplc="D4603B14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5762A"/>
    <w:multiLevelType w:val="hybridMultilevel"/>
    <w:tmpl w:val="1748772E"/>
    <w:lvl w:ilvl="0" w:tplc="D4603B14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1BF8"/>
    <w:rsid w:val="000C6982"/>
    <w:rsid w:val="001B00C3"/>
    <w:rsid w:val="002F39A9"/>
    <w:rsid w:val="00453A75"/>
    <w:rsid w:val="004D1F12"/>
    <w:rsid w:val="006250A9"/>
    <w:rsid w:val="00662AF4"/>
    <w:rsid w:val="0083647D"/>
    <w:rsid w:val="00977A90"/>
    <w:rsid w:val="009B0019"/>
    <w:rsid w:val="00A530EC"/>
    <w:rsid w:val="00A61BF8"/>
    <w:rsid w:val="00A90E05"/>
    <w:rsid w:val="00B47C1E"/>
    <w:rsid w:val="00DB2001"/>
    <w:rsid w:val="00E66753"/>
    <w:rsid w:val="00E7064A"/>
    <w:rsid w:val="00EE04FE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53A7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82BBA"/>
    <w:rPr>
      <w:rFonts w:ascii="Lucida Grande" w:hAnsi="Lucida Grande"/>
      <w:sz w:val="18"/>
      <w:szCs w:val="18"/>
    </w:rPr>
  </w:style>
  <w:style w:type="paragraph" w:customStyle="1" w:styleId="bullets">
    <w:name w:val="bullets"/>
    <w:basedOn w:val="Normal"/>
    <w:rsid w:val="00E62E0F"/>
    <w:pPr>
      <w:widowControl w:val="0"/>
      <w:suppressAutoHyphens/>
      <w:autoSpaceDE w:val="0"/>
      <w:autoSpaceDN w:val="0"/>
      <w:adjustRightInd w:val="0"/>
      <w:spacing w:line="288" w:lineRule="auto"/>
      <w:ind w:left="288" w:hanging="288"/>
      <w:textAlignment w:val="center"/>
    </w:pPr>
    <w:rPr>
      <w:rFonts w:ascii="PalatinoLTStd-Roman" w:hAnsi="PalatinoLTStd-Roman" w:cs="PalatinoLTStd-Roman"/>
      <w:color w:val="000000"/>
      <w:lang w:bidi="en-US"/>
    </w:rPr>
  </w:style>
  <w:style w:type="character" w:customStyle="1" w:styleId="Heading">
    <w:name w:val="Heading"/>
    <w:rsid w:val="00E62E0F"/>
    <w:rPr>
      <w:rFonts w:ascii="HelveticaNeue-CondensedBold" w:hAnsi="HelveticaNeue-CondensedBold" w:cs="HelveticaNeue-CondensedBold"/>
      <w:b/>
      <w:bCs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Default">
    <w:name w:val="Default"/>
    <w:rsid w:val="000D10BF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26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63BB"/>
    <w:rPr>
      <w:sz w:val="24"/>
      <w:szCs w:val="24"/>
    </w:rPr>
  </w:style>
  <w:style w:type="paragraph" w:styleId="Footer">
    <w:name w:val="footer"/>
    <w:basedOn w:val="Normal"/>
    <w:link w:val="FooterChar"/>
    <w:rsid w:val="00626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63BB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A52EF4"/>
    <w:rPr>
      <w:sz w:val="18"/>
    </w:rPr>
  </w:style>
  <w:style w:type="paragraph" w:styleId="CommentText">
    <w:name w:val="annotation text"/>
    <w:basedOn w:val="Normal"/>
    <w:semiHidden/>
    <w:rsid w:val="00A52EF4"/>
  </w:style>
  <w:style w:type="paragraph" w:styleId="CommentSubject">
    <w:name w:val="annotation subject"/>
    <w:basedOn w:val="CommentText"/>
    <w:next w:val="CommentText"/>
    <w:semiHidden/>
    <w:rsid w:val="00A52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982</Words>
  <Characters>5603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</vt:lpstr>
    </vt:vector>
  </TitlesOfParts>
  <Company>HCPSS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</dc:title>
  <dc:creator>Anna  Gable</dc:creator>
  <cp:lastModifiedBy>Amy Tieperman</cp:lastModifiedBy>
  <cp:revision>7</cp:revision>
  <cp:lastPrinted>2013-07-22T17:40:00Z</cp:lastPrinted>
  <dcterms:created xsi:type="dcterms:W3CDTF">2012-08-21T19:53:00Z</dcterms:created>
  <dcterms:modified xsi:type="dcterms:W3CDTF">2013-08-26T18:40:00Z</dcterms:modified>
</cp:coreProperties>
</file>